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4" w:rsidRPr="00FB10D4" w:rsidRDefault="00FB10D4" w:rsidP="00FB10D4">
      <w:pPr>
        <w:jc w:val="center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Perguntas frequentes: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FF0000"/>
        </w:rPr>
      </w:pPr>
      <w:r w:rsidRPr="00FB10D4">
        <w:rPr>
          <w:rFonts w:ascii="Verdana" w:hAnsi="Verdana" w:cs="Verdana"/>
          <w:b/>
          <w:bCs/>
          <w:color w:val="FF0000"/>
        </w:rPr>
        <w:t>Sobre peneiras: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Quando terá processo de peneirada?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Os pro</w:t>
      </w:r>
      <w:r>
        <w:rPr>
          <w:rFonts w:ascii="Verdana" w:hAnsi="Verdana" w:cs="Verdana"/>
          <w:bCs/>
          <w:color w:val="000000"/>
        </w:rPr>
        <w:t xml:space="preserve">cessos de peneira são programados por nossa equipe durante </w:t>
      </w:r>
      <w:r w:rsidRPr="00FB10D4">
        <w:rPr>
          <w:rFonts w:ascii="Verdana" w:hAnsi="Verdana" w:cs="Verdana"/>
          <w:bCs/>
          <w:color w:val="000000"/>
        </w:rPr>
        <w:t>o ano e avisado</w:t>
      </w:r>
      <w:r>
        <w:rPr>
          <w:rFonts w:ascii="Verdana" w:hAnsi="Verdana" w:cs="Verdana"/>
          <w:bCs/>
          <w:color w:val="000000"/>
        </w:rPr>
        <w:t>s</w:t>
      </w:r>
      <w:r w:rsidRPr="00FB10D4">
        <w:rPr>
          <w:rFonts w:ascii="Verdana" w:hAnsi="Verdana" w:cs="Verdana"/>
          <w:bCs/>
          <w:color w:val="000000"/>
        </w:rPr>
        <w:t xml:space="preserve"> previamente por postagens e chamadas.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As peneiradas são pagas?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Não, o processo é totalmente gratuito</w:t>
      </w:r>
      <w:r>
        <w:rPr>
          <w:rFonts w:ascii="Verdana" w:hAnsi="Verdana" w:cs="Verdana"/>
          <w:bCs/>
          <w:color w:val="000000"/>
        </w:rPr>
        <w:t>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Quais as categorias da base do Betim Futebol?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Atualmente temos as equipes, </w:t>
      </w:r>
      <w:proofErr w:type="gramStart"/>
      <w:r w:rsidRPr="00FB10D4">
        <w:rPr>
          <w:rFonts w:ascii="Verdana" w:hAnsi="Verdana" w:cs="Verdana"/>
          <w:bCs/>
          <w:color w:val="000000"/>
        </w:rPr>
        <w:t>sub14,</w:t>
      </w:r>
      <w:proofErr w:type="gramEnd"/>
      <w:r w:rsidRPr="00FB10D4">
        <w:rPr>
          <w:rFonts w:ascii="Verdana" w:hAnsi="Verdana" w:cs="Verdana"/>
          <w:bCs/>
          <w:color w:val="000000"/>
        </w:rPr>
        <w:t>sub15 e sub17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Quais materiais levar para o processo de peneira?</w:t>
      </w:r>
      <w:bookmarkStart w:id="0" w:name="_GoBack"/>
      <w:bookmarkEnd w:id="0"/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Levar os materiais de uso pessoal, inclusive chuteira.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FF0000"/>
        </w:rPr>
      </w:pPr>
      <w:r w:rsidRPr="00FB10D4">
        <w:rPr>
          <w:rFonts w:ascii="Verdana" w:hAnsi="Verdana" w:cs="Verdana"/>
          <w:b/>
          <w:bCs/>
          <w:color w:val="FF0000"/>
        </w:rPr>
        <w:t xml:space="preserve">Sobre o </w:t>
      </w:r>
      <w:r w:rsidRPr="00FB10D4">
        <w:rPr>
          <w:rFonts w:ascii="Verdana" w:hAnsi="Verdana" w:cs="Verdana"/>
          <w:b/>
          <w:bCs/>
          <w:color w:val="FF0000"/>
        </w:rPr>
        <w:t xml:space="preserve">Programa </w:t>
      </w:r>
      <w:r w:rsidRPr="00FB10D4">
        <w:rPr>
          <w:rFonts w:ascii="Verdana" w:hAnsi="Verdana" w:cs="Verdana"/>
          <w:b/>
          <w:bCs/>
          <w:color w:val="FF0000"/>
        </w:rPr>
        <w:t>Sócio Guerreiro:</w:t>
      </w: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Como faço para me cadastrar ao projeto Sócio Guerreiro?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O cadastro</w:t>
      </w:r>
      <w:r>
        <w:rPr>
          <w:rFonts w:ascii="Verdana" w:hAnsi="Verdana" w:cs="Verdana"/>
          <w:bCs/>
          <w:color w:val="000000"/>
        </w:rPr>
        <w:t xml:space="preserve"> pode ser feito através do site </w:t>
      </w:r>
      <w:r w:rsidRPr="00FB10D4">
        <w:rPr>
          <w:rFonts w:ascii="Verdana" w:hAnsi="Verdana" w:cs="Verdana"/>
          <w:bCs/>
          <w:color w:val="000000"/>
        </w:rPr>
        <w:t>www.betimfutebol.com.br/</w:t>
      </w:r>
      <w:proofErr w:type="spellStart"/>
      <w:r w:rsidRPr="00FB10D4">
        <w:rPr>
          <w:rFonts w:ascii="Verdana" w:hAnsi="Verdana" w:cs="Verdana"/>
          <w:bCs/>
          <w:color w:val="000000"/>
        </w:rPr>
        <w:t>socioguerreiro</w:t>
      </w:r>
      <w:proofErr w:type="spellEnd"/>
      <w:r w:rsidRPr="00FB10D4">
        <w:rPr>
          <w:rFonts w:ascii="Verdana" w:hAnsi="Verdana" w:cs="Verdana"/>
          <w:bCs/>
          <w:color w:val="000000"/>
        </w:rPr>
        <w:t>, ou comparecendo ao nosso espaço de vendas no Shopping Monte Carmo Shopping.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Quais são as opções de associação e valores?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São </w:t>
      </w:r>
      <w:proofErr w:type="gramStart"/>
      <w:r>
        <w:rPr>
          <w:rFonts w:ascii="Verdana" w:hAnsi="Verdana" w:cs="Verdana"/>
          <w:bCs/>
          <w:color w:val="000000"/>
        </w:rPr>
        <w:t>4</w:t>
      </w:r>
      <w:proofErr w:type="gramEnd"/>
      <w:r>
        <w:rPr>
          <w:rFonts w:ascii="Verdana" w:hAnsi="Verdana" w:cs="Verdana"/>
          <w:bCs/>
          <w:color w:val="000000"/>
        </w:rPr>
        <w:t>: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Sócio Ouro: 12x 29,90/mês: ganha </w:t>
      </w:r>
      <w:proofErr w:type="gramStart"/>
      <w:r w:rsidRPr="00FB10D4">
        <w:rPr>
          <w:rFonts w:ascii="Verdana" w:hAnsi="Verdana" w:cs="Verdana"/>
          <w:bCs/>
          <w:color w:val="000000"/>
        </w:rPr>
        <w:t>1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camisa + clube de vantagens + 1 ingresso por jogo em que o Betim Futebol for mandante.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proofErr w:type="gramStart"/>
      <w:r w:rsidRPr="00FB10D4">
        <w:rPr>
          <w:rFonts w:ascii="Verdana" w:hAnsi="Verdana" w:cs="Verdana"/>
          <w:bCs/>
          <w:color w:val="000000"/>
        </w:rPr>
        <w:t>Sócio Prata</w:t>
      </w:r>
      <w:proofErr w:type="gramEnd"/>
      <w:r w:rsidRPr="00FB10D4">
        <w:rPr>
          <w:rFonts w:ascii="Verdana" w:hAnsi="Verdana" w:cs="Verdana"/>
          <w:bCs/>
          <w:color w:val="000000"/>
        </w:rPr>
        <w:t>: 12x 15,90/mês: clube de vantagens + 50% de desconto no valor do ingresso do jogo em que o Betim Futebol for mandante.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Sócio Parceiro: </w:t>
      </w:r>
      <w:proofErr w:type="gramStart"/>
      <w:r w:rsidRPr="00FB10D4">
        <w:rPr>
          <w:rFonts w:ascii="Verdana" w:hAnsi="Verdana" w:cs="Verdana"/>
          <w:bCs/>
          <w:color w:val="000000"/>
        </w:rPr>
        <w:t>12x13,</w:t>
      </w:r>
      <w:proofErr w:type="gramEnd"/>
      <w:r w:rsidRPr="00FB10D4">
        <w:rPr>
          <w:rFonts w:ascii="Verdana" w:hAnsi="Verdana" w:cs="Verdana"/>
          <w:bCs/>
          <w:color w:val="000000"/>
        </w:rPr>
        <w:t>90/mês: para funcionários das empresas de Betim que estarão no Clube de Vantagens - clube de vantagens + 50% de desconto no valor do ingresso do jogo em que o Betim Futebol for mandante. (Para este plano a empresa que você trabalha precisa fazer parte dos parceiros locais)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Sócio Empresarial: 700,00/mês: ganha </w:t>
      </w:r>
      <w:proofErr w:type="gramStart"/>
      <w:r w:rsidRPr="00FB10D4">
        <w:rPr>
          <w:rFonts w:ascii="Verdana" w:hAnsi="Verdana" w:cs="Verdana"/>
          <w:bCs/>
          <w:color w:val="000000"/>
        </w:rPr>
        <w:t>1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camisa + clube de vantagens + acesso do Sócio Titular aos jogos do profissional em área VIP + 6 ingressos para clientes ou funcionários por jogo em que </w:t>
      </w:r>
      <w:r w:rsidRPr="00FB10D4">
        <w:rPr>
          <w:rFonts w:ascii="Verdana" w:hAnsi="Verdana" w:cs="Verdana"/>
          <w:bCs/>
          <w:color w:val="000000"/>
        </w:rPr>
        <w:lastRenderedPageBreak/>
        <w:t>o Betim Futebol for mandante + 2 placas de campo (7x1m)no Estádio em jogos em que o Betim Futebol for o mandante.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Quais são as formas e meios de pagamento?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Anual a vista ou parcelado, poderá ser realizada em boleto a vista e cartão de crédito à vista ou parcelado. Outras formas de pagamentos alternativas</w:t>
      </w:r>
      <w:proofErr w:type="gramStart"/>
      <w:r w:rsidRPr="00FB10D4">
        <w:rPr>
          <w:rFonts w:ascii="Verdana" w:hAnsi="Verdana" w:cs="Verdana"/>
          <w:bCs/>
          <w:color w:val="000000"/>
        </w:rPr>
        <w:t>, consulte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nosso atendimento.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Tenho algum benefício além de ajudar o Betim Futebol?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Os interessados que se associarem terão acesso a diversos benefícios do Clube </w:t>
      </w:r>
      <w:proofErr w:type="spellStart"/>
      <w:r w:rsidRPr="00FB10D4">
        <w:rPr>
          <w:rFonts w:ascii="Verdana" w:hAnsi="Verdana" w:cs="Verdana"/>
          <w:bCs/>
          <w:color w:val="000000"/>
        </w:rPr>
        <w:t>Topmais</w:t>
      </w:r>
      <w:proofErr w:type="spellEnd"/>
      <w:r w:rsidRPr="00FB10D4">
        <w:rPr>
          <w:rFonts w:ascii="Verdana" w:hAnsi="Verdana" w:cs="Verdana"/>
          <w:bCs/>
          <w:color w:val="000000"/>
        </w:rPr>
        <w:t xml:space="preserve"> como: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• </w:t>
      </w:r>
      <w:r w:rsidRPr="00FB10D4">
        <w:rPr>
          <w:rFonts w:ascii="Verdana" w:hAnsi="Verdana" w:cs="Verdana"/>
          <w:bCs/>
          <w:color w:val="000000"/>
        </w:rPr>
        <w:t>Uma rede exclusiva com mais de 100 mil lojas parceiras online oferecendo descontos, pontos, cupons, recompensas e muito mais.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• </w:t>
      </w:r>
      <w:r w:rsidRPr="00FB10D4">
        <w:rPr>
          <w:rFonts w:ascii="Verdana" w:hAnsi="Verdana" w:cs="Verdana"/>
          <w:bCs/>
          <w:color w:val="000000"/>
        </w:rPr>
        <w:t>30% de desconto na conta dos melhores restaurantes em todo Brasil.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• </w:t>
      </w:r>
      <w:proofErr w:type="gramStart"/>
      <w:r w:rsidRPr="00FB10D4">
        <w:rPr>
          <w:rFonts w:ascii="Verdana" w:hAnsi="Verdana" w:cs="Verdana"/>
          <w:bCs/>
          <w:color w:val="000000"/>
        </w:rPr>
        <w:t>Troca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de pontos por Passagens aéreas, prêmios, crédito em combustível, troca por produtos especiais, experiências únicas.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• </w:t>
      </w:r>
      <w:r w:rsidRPr="00FB10D4">
        <w:rPr>
          <w:rFonts w:ascii="Verdana" w:hAnsi="Verdana" w:cs="Verdana"/>
          <w:bCs/>
          <w:color w:val="000000"/>
        </w:rPr>
        <w:t xml:space="preserve">Descontos em lojas parceiras de Betim.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•</w:t>
      </w:r>
      <w:r>
        <w:rPr>
          <w:rFonts w:ascii="Verdana" w:hAnsi="Verdana" w:cs="Verdana"/>
          <w:bCs/>
          <w:color w:val="000000"/>
        </w:rPr>
        <w:t xml:space="preserve"> </w:t>
      </w:r>
      <w:r w:rsidRPr="00FB10D4">
        <w:rPr>
          <w:rFonts w:ascii="Verdana" w:hAnsi="Verdana" w:cs="Verdana"/>
          <w:bCs/>
          <w:color w:val="000000"/>
        </w:rPr>
        <w:t>Carteirinha do projeto, e benefícios exclusivo</w:t>
      </w:r>
      <w:r>
        <w:rPr>
          <w:rFonts w:ascii="Verdana" w:hAnsi="Verdana" w:cs="Verdana"/>
          <w:bCs/>
          <w:color w:val="000000"/>
        </w:rPr>
        <w:t>s</w:t>
      </w:r>
      <w:r w:rsidRPr="00FB10D4">
        <w:rPr>
          <w:rFonts w:ascii="Verdana" w:hAnsi="Verdana" w:cs="Verdana"/>
          <w:bCs/>
          <w:color w:val="000000"/>
        </w:rPr>
        <w:t xml:space="preserve"> por plano.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proofErr w:type="gramStart"/>
      <w:r w:rsidRPr="00FB10D4">
        <w:rPr>
          <w:rFonts w:ascii="Verdana" w:hAnsi="Verdana" w:cs="Verdana"/>
          <w:b/>
          <w:bCs/>
          <w:color w:val="000000"/>
        </w:rPr>
        <w:t xml:space="preserve">Clube de pontos, vantagens, experiências e recompensas </w:t>
      </w:r>
      <w:proofErr w:type="spellStart"/>
      <w:r w:rsidRPr="00FB10D4">
        <w:rPr>
          <w:rFonts w:ascii="Verdana" w:hAnsi="Verdana" w:cs="Verdana"/>
          <w:b/>
          <w:bCs/>
          <w:color w:val="000000"/>
        </w:rPr>
        <w:t>Topmais</w:t>
      </w:r>
      <w:proofErr w:type="spellEnd"/>
      <w:r w:rsidRPr="00FB10D4">
        <w:rPr>
          <w:rFonts w:ascii="Verdana" w:hAnsi="Verdana" w:cs="Verdana"/>
          <w:b/>
          <w:bCs/>
          <w:color w:val="000000"/>
        </w:rPr>
        <w:t xml:space="preserve"> como terei</w:t>
      </w:r>
      <w:proofErr w:type="gramEnd"/>
      <w:r w:rsidRPr="00FB10D4">
        <w:rPr>
          <w:rFonts w:ascii="Verdana" w:hAnsi="Verdana" w:cs="Verdana"/>
          <w:b/>
          <w:bCs/>
          <w:color w:val="000000"/>
        </w:rPr>
        <w:t xml:space="preserve"> acesso e como utilizo?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Assim que o pagamento for confirmado seu acesso aos benefícios serão todos através da plataforma </w:t>
      </w:r>
      <w:proofErr w:type="spellStart"/>
      <w:r>
        <w:rPr>
          <w:rFonts w:ascii="Verdana" w:hAnsi="Verdana" w:cs="Verdana"/>
          <w:bCs/>
          <w:color w:val="000000"/>
        </w:rPr>
        <w:t>T</w:t>
      </w:r>
      <w:r w:rsidRPr="00FB10D4">
        <w:rPr>
          <w:rFonts w:ascii="Verdana" w:hAnsi="Verdana" w:cs="Verdana"/>
          <w:bCs/>
          <w:color w:val="000000"/>
        </w:rPr>
        <w:t>opmais</w:t>
      </w:r>
      <w:proofErr w:type="spellEnd"/>
      <w:r w:rsidRPr="00FB10D4">
        <w:rPr>
          <w:rFonts w:ascii="Verdana" w:hAnsi="Verdana" w:cs="Verdana"/>
          <w:bCs/>
          <w:color w:val="000000"/>
        </w:rPr>
        <w:t>, assim como acompanhamento do plano de sócio, pontos, cadastros etc.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Para ter acesso a todos os benefícios da plataforma clube </w:t>
      </w:r>
      <w:proofErr w:type="spellStart"/>
      <w:r w:rsidRPr="00FB10D4">
        <w:rPr>
          <w:rFonts w:ascii="Verdana" w:hAnsi="Verdana" w:cs="Verdana"/>
          <w:bCs/>
          <w:color w:val="000000"/>
        </w:rPr>
        <w:t>Topmais</w:t>
      </w:r>
      <w:proofErr w:type="spellEnd"/>
      <w:r w:rsidRPr="00FB10D4">
        <w:rPr>
          <w:rFonts w:ascii="Verdana" w:hAnsi="Verdana" w:cs="Verdana"/>
          <w:bCs/>
          <w:color w:val="000000"/>
        </w:rPr>
        <w:t xml:space="preserve">, sempre utilize conectado com sua conta </w:t>
      </w:r>
      <w:proofErr w:type="spellStart"/>
      <w:r>
        <w:rPr>
          <w:rFonts w:ascii="Verdana" w:hAnsi="Verdana" w:cs="Verdana"/>
          <w:bCs/>
          <w:color w:val="000000"/>
        </w:rPr>
        <w:t>Topmais</w:t>
      </w:r>
      <w:proofErr w:type="spellEnd"/>
      <w:r>
        <w:rPr>
          <w:rFonts w:ascii="Verdana" w:hAnsi="Verdana" w:cs="Verdana"/>
          <w:bCs/>
          <w:color w:val="000000"/>
        </w:rPr>
        <w:t xml:space="preserve"> Sócio G</w:t>
      </w:r>
      <w:r w:rsidRPr="00FB10D4">
        <w:rPr>
          <w:rFonts w:ascii="Verdana" w:hAnsi="Verdana" w:cs="Verdana"/>
          <w:bCs/>
          <w:color w:val="000000"/>
        </w:rPr>
        <w:t>uerreiro, bastando clicar em min</w:t>
      </w:r>
      <w:r>
        <w:rPr>
          <w:rFonts w:ascii="Verdana" w:hAnsi="Verdana" w:cs="Verdana"/>
          <w:bCs/>
          <w:color w:val="000000"/>
        </w:rPr>
        <w:t>h</w:t>
      </w:r>
      <w:r w:rsidRPr="00FB10D4">
        <w:rPr>
          <w:rFonts w:ascii="Verdana" w:hAnsi="Verdana" w:cs="Verdana"/>
          <w:bCs/>
          <w:color w:val="000000"/>
        </w:rPr>
        <w:t xml:space="preserve">a conta e colocar </w:t>
      </w:r>
      <w:proofErr w:type="spellStart"/>
      <w:r w:rsidRPr="00FB10D4">
        <w:rPr>
          <w:rFonts w:ascii="Verdana" w:hAnsi="Verdana" w:cs="Verdana"/>
          <w:bCs/>
          <w:color w:val="000000"/>
        </w:rPr>
        <w:t>login</w:t>
      </w:r>
      <w:proofErr w:type="spellEnd"/>
      <w:r w:rsidRPr="00FB10D4">
        <w:rPr>
          <w:rFonts w:ascii="Verdana" w:hAnsi="Verdana" w:cs="Verdana"/>
          <w:bCs/>
          <w:color w:val="000000"/>
        </w:rPr>
        <w:t xml:space="preserve"> e senha</w:t>
      </w:r>
      <w:r>
        <w:rPr>
          <w:rFonts w:ascii="Verdana" w:hAnsi="Verdana" w:cs="Verdana"/>
          <w:bCs/>
          <w:color w:val="000000"/>
        </w:rPr>
        <w:t xml:space="preserve"> </w:t>
      </w:r>
      <w:r w:rsidRPr="00FB10D4">
        <w:rPr>
          <w:rFonts w:ascii="Verdana" w:hAnsi="Verdana" w:cs="Verdana"/>
          <w:bCs/>
          <w:color w:val="000000"/>
        </w:rPr>
        <w:t>(este que receberá na confirmação do cadastro). Escolha o parceiro online e efetue as compras através do link para que o desconto, pontos e outros benefícios sejam concedidos.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Os Pontos serão concedidos em até 45 dias após a confirmação da compra. Para as compras de passagens aéreas, </w:t>
      </w:r>
      <w:proofErr w:type="gramStart"/>
      <w:r w:rsidRPr="00FB10D4">
        <w:rPr>
          <w:rFonts w:ascii="Verdana" w:hAnsi="Verdana" w:cs="Verdana"/>
          <w:bCs/>
          <w:color w:val="000000"/>
        </w:rPr>
        <w:t>reservas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de hotéis e locação de veículos, os pontos serão concedidos em até 45 dias após a confirmação do embarque, hospedagem e devolução do veículo.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Sempre observe as regras das vantagens, </w:t>
      </w:r>
      <w:proofErr w:type="gramStart"/>
      <w:r w:rsidRPr="00FB10D4">
        <w:rPr>
          <w:rFonts w:ascii="Verdana" w:hAnsi="Verdana" w:cs="Verdana"/>
          <w:bCs/>
          <w:color w:val="000000"/>
        </w:rPr>
        <w:t>recompensas, resgates da plataforma e qualquer dúvida entre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 em contato.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lastRenderedPageBreak/>
        <w:t xml:space="preserve">Para utilizar os benefícios da rede de parceiros física o sócio deve apresentar a carteirinha com documento. 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Qual é o prazo para recebimento da carteira?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A carteirinha estará disponível para retirada </w:t>
      </w:r>
      <w:r>
        <w:rPr>
          <w:rFonts w:ascii="Verdana" w:hAnsi="Verdana" w:cs="Verdana"/>
          <w:bCs/>
          <w:color w:val="000000"/>
        </w:rPr>
        <w:t xml:space="preserve">no </w:t>
      </w:r>
      <w:r w:rsidRPr="00FB10D4">
        <w:rPr>
          <w:rFonts w:ascii="Verdana" w:hAnsi="Verdana" w:cs="Verdana"/>
          <w:bCs/>
          <w:color w:val="000000"/>
        </w:rPr>
        <w:t xml:space="preserve">Monte Carmo Shopping no espaço Betim Futebol até 30 dias após confirmação do pagamento da contribuição anual.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O que faço se perdi meu cartão?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Comunique imediatamente a Central de Relacionamento no e-mail socioguerreiro@</w:t>
      </w:r>
      <w:r>
        <w:rPr>
          <w:rFonts w:ascii="Verdana" w:hAnsi="Verdana" w:cs="Verdana"/>
          <w:bCs/>
          <w:color w:val="000000"/>
        </w:rPr>
        <w:t>amdh</w:t>
      </w:r>
      <w:r w:rsidRPr="00FB10D4">
        <w:rPr>
          <w:rFonts w:ascii="Verdana" w:hAnsi="Verdana" w:cs="Verdana"/>
          <w:bCs/>
          <w:color w:val="000000"/>
        </w:rPr>
        <w:t xml:space="preserve">.com.br e registre a solicitação de um novo cartão. Para confecção do novo cartão será cobrada uma taxa de R$ 10,00 acrescida do custo de </w:t>
      </w:r>
      <w:proofErr w:type="gramStart"/>
      <w:r w:rsidRPr="00FB10D4">
        <w:rPr>
          <w:rFonts w:ascii="Verdana" w:hAnsi="Verdana" w:cs="Verdana"/>
          <w:bCs/>
          <w:color w:val="000000"/>
        </w:rPr>
        <w:t>postagem(</w:t>
      </w:r>
      <w:proofErr w:type="gramEnd"/>
      <w:r w:rsidRPr="00FB10D4">
        <w:rPr>
          <w:rFonts w:ascii="Verdana" w:hAnsi="Verdana" w:cs="Verdana"/>
          <w:bCs/>
          <w:color w:val="000000"/>
        </w:rPr>
        <w:t xml:space="preserve">para retirada no espaço de atendimento não terá custo de retirada), pago por meio de boleto bancário ou cartão de crédito.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Como terei acesso aos jogos?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O associado: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-</w:t>
      </w:r>
      <w:r>
        <w:rPr>
          <w:rFonts w:ascii="Verdana" w:hAnsi="Verdana" w:cs="Verdana"/>
          <w:bCs/>
          <w:color w:val="000000"/>
        </w:rPr>
        <w:t xml:space="preserve"> </w:t>
      </w:r>
      <w:r w:rsidRPr="00FB10D4">
        <w:rPr>
          <w:rFonts w:ascii="Verdana" w:hAnsi="Verdana" w:cs="Verdana"/>
          <w:bCs/>
          <w:color w:val="000000"/>
        </w:rPr>
        <w:t xml:space="preserve">Plano ouro deve apresentar documento e carteirinha no estádio estando em dia o acesso será liberado.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- Plano prata e parceiros no ato da compra do ingresso apresentar a carteirinha e documento com foto estando em dia terá 50% de desconto no ingresso não acumulativo com promoções ou benefício de </w:t>
      </w:r>
      <w:proofErr w:type="gramStart"/>
      <w:r w:rsidRPr="00FB10D4">
        <w:rPr>
          <w:rFonts w:ascii="Verdana" w:hAnsi="Verdana" w:cs="Verdana"/>
          <w:bCs/>
          <w:color w:val="000000"/>
        </w:rPr>
        <w:t>meia entrada</w:t>
      </w:r>
      <w:proofErr w:type="gramEnd"/>
      <w:r w:rsidRPr="00FB10D4">
        <w:rPr>
          <w:rFonts w:ascii="Verdana" w:hAnsi="Verdana" w:cs="Verdana"/>
          <w:bCs/>
          <w:color w:val="000000"/>
        </w:rPr>
        <w:t>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- Plano Empresarial deve apresentar documento e carteirinha no estádio estando em dia o acesso será liberado.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Quero alterar ou corrigir meu cadastro. O que devo fazer?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Realize a atualização do seu cadastro na sua área do site </w:t>
      </w:r>
      <w:hyperlink r:id="rId9" w:history="1">
        <w:r w:rsidRPr="00DE55CE">
          <w:rPr>
            <w:rStyle w:val="Hyperlink"/>
            <w:rFonts w:ascii="Verdana" w:hAnsi="Verdana" w:cs="Verdana"/>
            <w:bCs/>
          </w:rPr>
          <w:t>www.clubetopmais.com.br/socioguerreiro</w:t>
        </w:r>
      </w:hyperlink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Sobre a renovação anual como funciona?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A renovação da contribuição ANUAL dar-se-á anualmente, ou seja, 12 (doze</w:t>
      </w:r>
      <w:r>
        <w:rPr>
          <w:rFonts w:ascii="Verdana" w:hAnsi="Verdana" w:cs="Verdana"/>
          <w:bCs/>
          <w:color w:val="000000"/>
        </w:rPr>
        <w:t>) meses após a data de adesão</w:t>
      </w:r>
      <w:r w:rsidRPr="00FB10D4">
        <w:rPr>
          <w:rFonts w:ascii="Verdana" w:hAnsi="Verdana" w:cs="Verdana"/>
          <w:bCs/>
          <w:color w:val="000000"/>
        </w:rPr>
        <w:t xml:space="preserve"> ao PROJETO.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A contribuição ANUAL escolhida pelo associado terá duração de 12 (doze) meses, sendo certo que a contribuição SERÁ RENOVADA AUTOMATICAMENTE PELO MESMO PERÍODO, SUCESSIVAMENTE, SEM LIMITAÇÃO DE TEMPO.</w:t>
      </w: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Após 12 (doze) meses da contribuição ANUAL, caso a renovação não ocorra automaticamente, o associado deve realizar a renovação </w:t>
      </w:r>
      <w:r w:rsidRPr="00FB10D4">
        <w:rPr>
          <w:rFonts w:ascii="Verdana" w:hAnsi="Verdana" w:cs="Verdana"/>
          <w:bCs/>
          <w:color w:val="000000"/>
        </w:rPr>
        <w:lastRenderedPageBreak/>
        <w:t>manualmente através do sitio oficial do projeto na rede mundial de computadores, ou no espaço de atendimento, ou ainda solicitando pelos canais de atendimento virtual.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/>
          <w:bCs/>
          <w:color w:val="000000"/>
        </w:rPr>
      </w:pPr>
      <w:r w:rsidRPr="00FB10D4">
        <w:rPr>
          <w:rFonts w:ascii="Verdana" w:hAnsi="Verdana" w:cs="Verdana"/>
          <w:b/>
          <w:bCs/>
          <w:color w:val="000000"/>
        </w:rPr>
        <w:t>Posso cancelar meu cadastro ou minha associação?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Pode, pelo cancelamento do CADASTRO não será cobrado nenhum valor. Da mesma maneira, o associado não terá direito à restituição de valor algum, ainda que tenha quitado a parcela anual, inclusive da forma parcelada, uma vez que o projeto mantém custos administrativos e operacionais contratados válidos por todo o período. Além disso, o PROJETO faz seu planejamento contando com os valores previamente contribuídos.  O associado deverá utilizar seus PONTOS até a comunicação de cancelamento. Após a comunicação, os PONTOS serão automaticamente liquidados.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>Comunicação deve ser feita no endereço eletrônico socioguerreiro@amdh.com.br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  <w:r w:rsidRPr="00FB10D4">
        <w:rPr>
          <w:rFonts w:ascii="Verdana" w:hAnsi="Verdana" w:cs="Verdana"/>
          <w:bCs/>
          <w:color w:val="000000"/>
        </w:rPr>
        <w:t xml:space="preserve"> </w:t>
      </w: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FB10D4" w:rsidRPr="00FB10D4" w:rsidRDefault="00FB10D4" w:rsidP="00FB10D4">
      <w:pPr>
        <w:jc w:val="both"/>
        <w:rPr>
          <w:rFonts w:ascii="Verdana" w:hAnsi="Verdana" w:cs="Verdana"/>
          <w:bCs/>
          <w:color w:val="000000"/>
        </w:rPr>
      </w:pPr>
    </w:p>
    <w:p w:rsidR="002D5244" w:rsidRPr="00FB10D4" w:rsidRDefault="002D5244" w:rsidP="00FB10D4">
      <w:pPr>
        <w:jc w:val="both"/>
      </w:pPr>
    </w:p>
    <w:sectPr w:rsidR="002D5244" w:rsidRPr="00FB10D4" w:rsidSect="00AF3B91">
      <w:headerReference w:type="default" r:id="rId10"/>
      <w:footerReference w:type="default" r:id="rId11"/>
      <w:pgSz w:w="11906" w:h="16838"/>
      <w:pgMar w:top="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2" w:rsidRDefault="00E650A2" w:rsidP="00E26568">
      <w:r>
        <w:separator/>
      </w:r>
    </w:p>
  </w:endnote>
  <w:endnote w:type="continuationSeparator" w:id="0">
    <w:p w:rsidR="00E650A2" w:rsidRDefault="00E650A2" w:rsidP="00E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1" w:rsidRDefault="00A22A61" w:rsidP="00A22A61">
    <w:pPr>
      <w:pStyle w:val="Rodap"/>
      <w:jc w:val="center"/>
    </w:pPr>
    <w:r>
      <w:t>Praça José Pinto da Silva, 30 – Angola – Betim / MG</w:t>
    </w:r>
    <w:r w:rsidR="002F5816">
      <w:t xml:space="preserve"> – CEP: 32.604-</w:t>
    </w:r>
    <w:proofErr w:type="gramStart"/>
    <w:r w:rsidR="002F5816">
      <w:t>185</w:t>
    </w:r>
    <w:proofErr w:type="gramEnd"/>
  </w:p>
  <w:p w:rsidR="00A22A61" w:rsidRDefault="002F5816" w:rsidP="00A22A61">
    <w:pPr>
      <w:pStyle w:val="Rodap"/>
      <w:jc w:val="center"/>
    </w:pPr>
    <w:r>
      <w:t xml:space="preserve">CNPJ: 10.540.081/0001-76 - </w:t>
    </w:r>
    <w:r w:rsidR="00A22A61">
      <w:t>www.</w:t>
    </w:r>
    <w:r>
      <w:t>betimfutebol.</w:t>
    </w:r>
    <w:r w:rsidR="00A22A61">
      <w:t>com.br</w:t>
    </w:r>
  </w:p>
  <w:p w:rsidR="004F008F" w:rsidRDefault="004F0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2" w:rsidRDefault="00E650A2" w:rsidP="00E26568">
      <w:r>
        <w:separator/>
      </w:r>
    </w:p>
  </w:footnote>
  <w:footnote w:type="continuationSeparator" w:id="0">
    <w:p w:rsidR="00E650A2" w:rsidRDefault="00E650A2" w:rsidP="00E2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68" w:rsidRDefault="00E26568">
    <w:pPr>
      <w:pStyle w:val="Cabealho"/>
    </w:pPr>
  </w:p>
  <w:p w:rsidR="00E26568" w:rsidRDefault="00FA3290" w:rsidP="00FA329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151130</wp:posOffset>
          </wp:positionV>
          <wp:extent cx="2219960" cy="866775"/>
          <wp:effectExtent l="0" t="0" r="8890" b="9525"/>
          <wp:wrapThrough wrapText="bothSides">
            <wp:wrapPolygon edited="0">
              <wp:start x="0" y="0"/>
              <wp:lineTo x="0" y="21363"/>
              <wp:lineTo x="21501" y="21363"/>
              <wp:lineTo x="21501" y="0"/>
              <wp:lineTo x="0" y="0"/>
            </wp:wrapPolygon>
          </wp:wrapThrough>
          <wp:docPr id="4" name="Picture 2" descr="topo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504"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838010" cy="1017154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ti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27" cy="105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568" w:rsidRDefault="00E26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7E7"/>
    <w:multiLevelType w:val="hybridMultilevel"/>
    <w:tmpl w:val="96A0E3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B6"/>
    <w:rsid w:val="0006210E"/>
    <w:rsid w:val="000675EA"/>
    <w:rsid w:val="00090C86"/>
    <w:rsid w:val="000A7384"/>
    <w:rsid w:val="00165622"/>
    <w:rsid w:val="001A2B2C"/>
    <w:rsid w:val="001F5E02"/>
    <w:rsid w:val="0020661A"/>
    <w:rsid w:val="00207BF0"/>
    <w:rsid w:val="00212AF3"/>
    <w:rsid w:val="002D5244"/>
    <w:rsid w:val="002F5816"/>
    <w:rsid w:val="00316151"/>
    <w:rsid w:val="00385858"/>
    <w:rsid w:val="003B7BC6"/>
    <w:rsid w:val="003E0FCE"/>
    <w:rsid w:val="00493431"/>
    <w:rsid w:val="004F008F"/>
    <w:rsid w:val="00502039"/>
    <w:rsid w:val="00510CBE"/>
    <w:rsid w:val="00620939"/>
    <w:rsid w:val="00625A3C"/>
    <w:rsid w:val="00642E6E"/>
    <w:rsid w:val="00672E70"/>
    <w:rsid w:val="00683036"/>
    <w:rsid w:val="006A5DA8"/>
    <w:rsid w:val="006A71B6"/>
    <w:rsid w:val="00794D69"/>
    <w:rsid w:val="007A79D8"/>
    <w:rsid w:val="007D64BE"/>
    <w:rsid w:val="007E6FD2"/>
    <w:rsid w:val="008104D9"/>
    <w:rsid w:val="008771EF"/>
    <w:rsid w:val="008A0C0D"/>
    <w:rsid w:val="008B6161"/>
    <w:rsid w:val="008C79D7"/>
    <w:rsid w:val="0090161A"/>
    <w:rsid w:val="00923ADF"/>
    <w:rsid w:val="009261B4"/>
    <w:rsid w:val="0092753B"/>
    <w:rsid w:val="009B0EC5"/>
    <w:rsid w:val="009C13FF"/>
    <w:rsid w:val="00A22A61"/>
    <w:rsid w:val="00A87C90"/>
    <w:rsid w:val="00AF2D55"/>
    <w:rsid w:val="00AF3B91"/>
    <w:rsid w:val="00D20AD5"/>
    <w:rsid w:val="00D26F9E"/>
    <w:rsid w:val="00D562C5"/>
    <w:rsid w:val="00DA0B2B"/>
    <w:rsid w:val="00E021CB"/>
    <w:rsid w:val="00E26568"/>
    <w:rsid w:val="00E53AA4"/>
    <w:rsid w:val="00E650A2"/>
    <w:rsid w:val="00EB2C63"/>
    <w:rsid w:val="00F22348"/>
    <w:rsid w:val="00F25683"/>
    <w:rsid w:val="00FA3290"/>
    <w:rsid w:val="00FB10D4"/>
    <w:rsid w:val="00FD524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F5816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65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568"/>
  </w:style>
  <w:style w:type="paragraph" w:styleId="Rodap">
    <w:name w:val="footer"/>
    <w:basedOn w:val="Normal"/>
    <w:link w:val="RodapChar"/>
    <w:uiPriority w:val="99"/>
    <w:unhideWhenUsed/>
    <w:rsid w:val="00E265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6568"/>
  </w:style>
  <w:style w:type="paragraph" w:styleId="Textodebalo">
    <w:name w:val="Balloon Text"/>
    <w:basedOn w:val="Normal"/>
    <w:link w:val="TextodebaloChar"/>
    <w:uiPriority w:val="99"/>
    <w:semiHidden/>
    <w:unhideWhenUsed/>
    <w:rsid w:val="00E265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5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2F5816"/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1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F5816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65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568"/>
  </w:style>
  <w:style w:type="paragraph" w:styleId="Rodap">
    <w:name w:val="footer"/>
    <w:basedOn w:val="Normal"/>
    <w:link w:val="RodapChar"/>
    <w:uiPriority w:val="99"/>
    <w:unhideWhenUsed/>
    <w:rsid w:val="00E265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6568"/>
  </w:style>
  <w:style w:type="paragraph" w:styleId="Textodebalo">
    <w:name w:val="Balloon Text"/>
    <w:basedOn w:val="Normal"/>
    <w:link w:val="TextodebaloChar"/>
    <w:uiPriority w:val="99"/>
    <w:semiHidden/>
    <w:unhideWhenUsed/>
    <w:rsid w:val="00E265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5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2F5816"/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1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ubetopmais.com.br/socioguerrei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CD4E-708B-49D0-9A9D-A6E7F0E2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Neves</dc:creator>
  <cp:lastModifiedBy>Usuário do Windows</cp:lastModifiedBy>
  <cp:revision>2</cp:revision>
  <dcterms:created xsi:type="dcterms:W3CDTF">2019-06-04T20:51:00Z</dcterms:created>
  <dcterms:modified xsi:type="dcterms:W3CDTF">2019-06-04T20:51:00Z</dcterms:modified>
</cp:coreProperties>
</file>